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5A" w:rsidRPr="0065096F" w:rsidRDefault="0022355A" w:rsidP="0022355A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Arial"/>
          <w:b/>
          <w:bCs/>
          <w:kern w:val="0"/>
          <w:sz w:val="36"/>
          <w:szCs w:val="36"/>
        </w:rPr>
      </w:pPr>
      <w:r w:rsidRPr="0065096F">
        <w:rPr>
          <w:rFonts w:ascii="ＭＳ Ｐゴシック" w:eastAsia="ＭＳ Ｐゴシック" w:hAnsi="ＭＳ Ｐゴシック" w:cs="Arial"/>
          <w:b/>
          <w:bCs/>
          <w:kern w:val="0"/>
          <w:sz w:val="36"/>
          <w:szCs w:val="36"/>
        </w:rPr>
        <w:t>保険料の計算例（例</w:t>
      </w:r>
      <w:r w:rsidR="00201889" w:rsidRPr="0065096F">
        <w:rPr>
          <w:rFonts w:ascii="ＭＳ Ｐゴシック" w:eastAsia="ＭＳ Ｐゴシック" w:hAnsi="ＭＳ Ｐゴシック" w:cs="Arial" w:hint="eastAsia"/>
          <w:b/>
          <w:bCs/>
          <w:kern w:val="0"/>
          <w:sz w:val="36"/>
          <w:szCs w:val="36"/>
        </w:rPr>
        <w:t>２</w:t>
      </w:r>
      <w:r w:rsidRPr="0065096F">
        <w:rPr>
          <w:rFonts w:ascii="ＭＳ Ｐゴシック" w:eastAsia="ＭＳ Ｐゴシック" w:hAnsi="ＭＳ Ｐゴシック" w:cs="Arial"/>
          <w:b/>
          <w:bCs/>
          <w:kern w:val="0"/>
          <w:sz w:val="36"/>
          <w:szCs w:val="36"/>
        </w:rPr>
        <w:t xml:space="preserve">） </w:t>
      </w:r>
    </w:p>
    <w:p w:rsidR="0022355A" w:rsidRPr="0065096F" w:rsidRDefault="0022355A" w:rsidP="00EE361C">
      <w:pPr>
        <w:snapToGrid w:val="0"/>
        <w:ind w:leftChars="202" w:left="424" w:firstLineChars="101" w:firstLine="284"/>
        <w:rPr>
          <w:rFonts w:ascii="ＭＳ Ｐゴシック" w:eastAsia="ＭＳ Ｐゴシック" w:hAnsi="ＭＳ Ｐゴシック"/>
          <w:b/>
          <w:sz w:val="28"/>
          <w:szCs w:val="28"/>
        </w:rPr>
      </w:pPr>
      <w:r w:rsidRPr="0065096F">
        <w:rPr>
          <w:rFonts w:ascii="ＭＳ Ｐゴシック" w:eastAsia="ＭＳ Ｐゴシック" w:hAnsi="ＭＳ Ｐゴシック" w:hint="eastAsia"/>
          <w:b/>
          <w:sz w:val="28"/>
          <w:szCs w:val="28"/>
        </w:rPr>
        <w:t>夫の年金収入は２１２万円であることから、公的年金控除（この場合１２０万円）後の所得は９２万円。</w:t>
      </w:r>
      <w:r w:rsidR="00201889" w:rsidRPr="0065096F">
        <w:rPr>
          <w:rFonts w:ascii="ＭＳ Ｐゴシック" w:eastAsia="ＭＳ Ｐゴシック" w:hAnsi="ＭＳ Ｐゴシック" w:hint="eastAsia"/>
          <w:b/>
          <w:sz w:val="28"/>
          <w:szCs w:val="28"/>
        </w:rPr>
        <w:t>さらに公的年金の場合、１５万円の控除があることから</w:t>
      </w:r>
      <w:r w:rsidR="00870638">
        <w:rPr>
          <w:rFonts w:ascii="ＭＳ Ｐゴシック" w:eastAsia="ＭＳ Ｐゴシック" w:hAnsi="ＭＳ Ｐゴシック" w:hint="eastAsia"/>
          <w:b/>
          <w:sz w:val="28"/>
          <w:szCs w:val="28"/>
        </w:rPr>
        <w:t>、</w:t>
      </w:r>
      <w:r w:rsidR="00201889" w:rsidRPr="0065096F">
        <w:rPr>
          <w:rFonts w:ascii="ＭＳ Ｐゴシック" w:eastAsia="ＭＳ Ｐゴシック" w:hAnsi="ＭＳ Ｐゴシック" w:hint="eastAsia"/>
          <w:b/>
          <w:sz w:val="28"/>
          <w:szCs w:val="28"/>
        </w:rPr>
        <w:t>軽減判定の対象となる所得は７７万円。</w:t>
      </w:r>
      <w:r w:rsidRPr="0065096F">
        <w:rPr>
          <w:rFonts w:ascii="ＭＳ Ｐゴシック" w:eastAsia="ＭＳ Ｐゴシック" w:hAnsi="ＭＳ Ｐゴシック" w:hint="eastAsia"/>
          <w:b/>
          <w:sz w:val="28"/>
          <w:szCs w:val="28"/>
        </w:rPr>
        <w:t>妻の所得は０円。</w:t>
      </w:r>
    </w:p>
    <w:p w:rsidR="0022355A" w:rsidRPr="0065096F" w:rsidRDefault="0022355A" w:rsidP="00EE361C">
      <w:pPr>
        <w:snapToGrid w:val="0"/>
        <w:ind w:leftChars="202" w:left="424" w:firstLineChars="101" w:firstLine="284"/>
        <w:rPr>
          <w:rFonts w:ascii="ＭＳ Ｐゴシック" w:eastAsia="ＭＳ Ｐゴシック" w:hAnsi="ＭＳ Ｐゴシック"/>
          <w:b/>
          <w:sz w:val="28"/>
          <w:szCs w:val="28"/>
        </w:rPr>
      </w:pPr>
      <w:r w:rsidRPr="0065096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22355A" w:rsidRPr="0065096F" w:rsidRDefault="0022355A" w:rsidP="00EE361C">
      <w:pPr>
        <w:snapToGrid w:val="0"/>
        <w:ind w:leftChars="202" w:left="424" w:firstLine="2"/>
        <w:rPr>
          <w:rFonts w:ascii="ＭＳ Ｐゴシック" w:eastAsia="ＭＳ Ｐゴシック" w:hAnsi="ＭＳ Ｐゴシック"/>
          <w:b/>
          <w:sz w:val="28"/>
          <w:szCs w:val="28"/>
        </w:rPr>
      </w:pPr>
      <w:r w:rsidRPr="0065096F">
        <w:rPr>
          <w:rFonts w:ascii="ＭＳ Ｐゴシック" w:eastAsia="ＭＳ Ｐゴシック" w:hAnsi="ＭＳ Ｐゴシック" w:hint="eastAsia"/>
          <w:b/>
          <w:sz w:val="28"/>
          <w:szCs w:val="28"/>
        </w:rPr>
        <w:t>世帯主及びその世帯の被保険者の総所得金額等の合算額は</w:t>
      </w:r>
    </w:p>
    <w:p w:rsidR="0022355A" w:rsidRPr="0065096F" w:rsidRDefault="0022355A" w:rsidP="00EE361C">
      <w:pPr>
        <w:snapToGrid w:val="0"/>
        <w:ind w:leftChars="202" w:left="424" w:firstLine="2"/>
        <w:rPr>
          <w:rFonts w:ascii="ＭＳ Ｐゴシック" w:eastAsia="ＭＳ Ｐゴシック" w:hAnsi="ＭＳ Ｐゴシック"/>
          <w:b/>
          <w:sz w:val="28"/>
          <w:szCs w:val="28"/>
        </w:rPr>
      </w:pPr>
      <w:r w:rsidRPr="0065096F">
        <w:rPr>
          <w:rFonts w:ascii="ＭＳ Ｐゴシック" w:eastAsia="ＭＳ Ｐゴシック" w:hAnsi="ＭＳ Ｐゴシック" w:hint="eastAsia"/>
          <w:b/>
          <w:sz w:val="28"/>
          <w:szCs w:val="28"/>
        </w:rPr>
        <w:t>計算式：夫（世帯主）の所得（７７万円）＋妻の所得（０円）＝７７万円</w:t>
      </w:r>
    </w:p>
    <w:p w:rsidR="0022355A" w:rsidRPr="0065096F" w:rsidRDefault="0022355A" w:rsidP="00EE361C">
      <w:pPr>
        <w:snapToGrid w:val="0"/>
        <w:ind w:leftChars="202" w:left="424" w:firstLine="2"/>
        <w:rPr>
          <w:rFonts w:ascii="ＭＳ Ｐゴシック" w:eastAsia="ＭＳ Ｐゴシック" w:hAnsi="ＭＳ Ｐゴシック"/>
          <w:b/>
          <w:sz w:val="28"/>
          <w:szCs w:val="28"/>
        </w:rPr>
      </w:pPr>
      <w:r w:rsidRPr="0065096F">
        <w:rPr>
          <w:rFonts w:ascii="ＭＳ Ｐゴシック" w:eastAsia="ＭＳ Ｐゴシック" w:hAnsi="ＭＳ Ｐゴシック" w:hint="eastAsia"/>
          <w:b/>
          <w:sz w:val="28"/>
          <w:szCs w:val="28"/>
        </w:rPr>
        <w:t>よって、</w:t>
      </w:r>
    </w:p>
    <w:tbl>
      <w:tblPr>
        <w:tblStyle w:val="a5"/>
        <w:tblW w:w="0" w:type="auto"/>
        <w:tblInd w:w="424" w:type="dxa"/>
        <w:tblLook w:val="04A0" w:firstRow="1" w:lastRow="0" w:firstColumn="1" w:lastColumn="0" w:noHBand="0" w:noVBand="1"/>
      </w:tblPr>
      <w:tblGrid>
        <w:gridCol w:w="4410"/>
        <w:gridCol w:w="4410"/>
        <w:gridCol w:w="4408"/>
      </w:tblGrid>
      <w:tr w:rsidR="00F41CAB" w:rsidRPr="0065096F" w:rsidTr="00F41CAB">
        <w:tc>
          <w:tcPr>
            <w:tcW w:w="4450" w:type="dxa"/>
          </w:tcPr>
          <w:p w:rsidR="00F41CAB" w:rsidRPr="0065096F" w:rsidRDefault="00F41CAB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軽減割合</w:t>
            </w:r>
          </w:p>
        </w:tc>
        <w:tc>
          <w:tcPr>
            <w:tcW w:w="4450" w:type="dxa"/>
          </w:tcPr>
          <w:p w:rsidR="00F41CAB" w:rsidRPr="0065096F" w:rsidRDefault="00F41CAB" w:rsidP="00970920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判定</w:t>
            </w:r>
          </w:p>
        </w:tc>
        <w:tc>
          <w:tcPr>
            <w:tcW w:w="4450" w:type="dxa"/>
          </w:tcPr>
          <w:p w:rsidR="00F41CAB" w:rsidRPr="0065096F" w:rsidRDefault="00970920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軽減</w:t>
            </w:r>
          </w:p>
        </w:tc>
      </w:tr>
      <w:tr w:rsidR="00F41CAB" w:rsidRPr="0065096F" w:rsidTr="00094F2C">
        <w:tc>
          <w:tcPr>
            <w:tcW w:w="4450" w:type="dxa"/>
          </w:tcPr>
          <w:p w:rsidR="00F41CAB" w:rsidRPr="0065096F" w:rsidRDefault="00F41CAB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８．５割軽減</w:t>
            </w:r>
          </w:p>
        </w:tc>
        <w:tc>
          <w:tcPr>
            <w:tcW w:w="4450" w:type="dxa"/>
          </w:tcPr>
          <w:p w:rsidR="00F41CAB" w:rsidRPr="0065096F" w:rsidRDefault="00F41CAB" w:rsidP="00970920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７７万円</w:t>
            </w:r>
            <w:r w:rsidR="0097092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＞</w:t>
            </w: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基礎控除額（３３万円）</w:t>
            </w:r>
          </w:p>
        </w:tc>
        <w:tc>
          <w:tcPr>
            <w:tcW w:w="4450" w:type="dxa"/>
            <w:vAlign w:val="center"/>
          </w:tcPr>
          <w:p w:rsidR="00F41CAB" w:rsidRPr="0065096F" w:rsidRDefault="00F41CAB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×</w:t>
            </w:r>
          </w:p>
        </w:tc>
      </w:tr>
      <w:tr w:rsidR="00F41CAB" w:rsidRPr="0065096F" w:rsidTr="00094F2C">
        <w:tc>
          <w:tcPr>
            <w:tcW w:w="4450" w:type="dxa"/>
          </w:tcPr>
          <w:p w:rsidR="00F41CAB" w:rsidRPr="0065096F" w:rsidRDefault="00F41CAB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５割軽減</w:t>
            </w:r>
          </w:p>
        </w:tc>
        <w:tc>
          <w:tcPr>
            <w:tcW w:w="4450" w:type="dxa"/>
          </w:tcPr>
          <w:p w:rsidR="00F41CAB" w:rsidRPr="0065096F" w:rsidRDefault="00F41CAB" w:rsidP="00793E75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７７万円</w:t>
            </w:r>
            <w:r w:rsidR="00793E7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≦</w:t>
            </w: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基礎控除額（３３万円）＋</w:t>
            </w:r>
            <w:r w:rsidR="00531C40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２８</w:t>
            </w:r>
            <w:r w:rsidRPr="00D94DFE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万円</w:t>
            </w: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×２人</w:t>
            </w:r>
          </w:p>
        </w:tc>
        <w:tc>
          <w:tcPr>
            <w:tcW w:w="4450" w:type="dxa"/>
            <w:vAlign w:val="center"/>
          </w:tcPr>
          <w:p w:rsidR="00F41CAB" w:rsidRPr="0065096F" w:rsidRDefault="00F41CAB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○</w:t>
            </w:r>
          </w:p>
        </w:tc>
      </w:tr>
      <w:tr w:rsidR="00F41CAB" w:rsidRPr="0065096F" w:rsidTr="00094F2C">
        <w:tc>
          <w:tcPr>
            <w:tcW w:w="4450" w:type="dxa"/>
          </w:tcPr>
          <w:p w:rsidR="00F41CAB" w:rsidRPr="0065096F" w:rsidRDefault="00F41CAB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２割軽減</w:t>
            </w:r>
          </w:p>
        </w:tc>
        <w:tc>
          <w:tcPr>
            <w:tcW w:w="4450" w:type="dxa"/>
          </w:tcPr>
          <w:p w:rsidR="00F41CAB" w:rsidRPr="0065096F" w:rsidRDefault="00986D31" w:rsidP="00D94DFE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７７万円</w:t>
            </w:r>
            <w:r w:rsidR="00793E7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≦</w:t>
            </w:r>
            <w:r w:rsidR="00F41CAB"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基礎控除額（３３万円）＋</w:t>
            </w:r>
            <w:r w:rsidR="00531C40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５１</w:t>
            </w:r>
            <w:bookmarkStart w:id="0" w:name="_GoBack"/>
            <w:bookmarkEnd w:id="0"/>
            <w:r w:rsidR="00F41CAB" w:rsidRPr="00D94DFE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万円</w:t>
            </w:r>
            <w:r w:rsidR="00F41CAB"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×２人</w:t>
            </w:r>
          </w:p>
        </w:tc>
        <w:tc>
          <w:tcPr>
            <w:tcW w:w="4450" w:type="dxa"/>
            <w:vAlign w:val="center"/>
          </w:tcPr>
          <w:p w:rsidR="00F41CAB" w:rsidRPr="0065096F" w:rsidRDefault="00F41CAB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509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○</w:t>
            </w:r>
          </w:p>
        </w:tc>
      </w:tr>
    </w:tbl>
    <w:p w:rsidR="00F41CAB" w:rsidRPr="0065096F" w:rsidRDefault="00F41CAB" w:rsidP="00F41CAB">
      <w:pPr>
        <w:snapToGrid w:val="0"/>
        <w:ind w:leftChars="202" w:left="424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22355A" w:rsidRPr="0065096F" w:rsidRDefault="0022355A" w:rsidP="00094F2C">
      <w:pPr>
        <w:snapToGrid w:val="0"/>
        <w:ind w:leftChars="202" w:left="424"/>
        <w:rPr>
          <w:rFonts w:ascii="ＭＳ Ｐゴシック" w:eastAsia="ＭＳ Ｐゴシック" w:hAnsi="ＭＳ Ｐゴシック"/>
          <w:b/>
          <w:sz w:val="28"/>
          <w:szCs w:val="28"/>
        </w:rPr>
      </w:pPr>
      <w:r w:rsidRPr="0065096F">
        <w:rPr>
          <w:rFonts w:ascii="ＭＳ Ｐゴシック" w:eastAsia="ＭＳ Ｐゴシック" w:hAnsi="ＭＳ Ｐゴシック" w:hint="eastAsia"/>
          <w:b/>
          <w:sz w:val="28"/>
          <w:szCs w:val="28"/>
        </w:rPr>
        <w:t>となり、</w:t>
      </w:r>
    </w:p>
    <w:p w:rsidR="0022355A" w:rsidRPr="0065096F" w:rsidRDefault="0022355A" w:rsidP="00094F2C">
      <w:pPr>
        <w:snapToGrid w:val="0"/>
        <w:ind w:leftChars="202" w:left="424"/>
        <w:rPr>
          <w:rFonts w:ascii="ＭＳ Ｐゴシック" w:eastAsia="ＭＳ Ｐゴシック" w:hAnsi="ＭＳ Ｐゴシック"/>
          <w:b/>
          <w:sz w:val="28"/>
          <w:szCs w:val="28"/>
        </w:rPr>
      </w:pPr>
      <w:r w:rsidRPr="0065096F">
        <w:rPr>
          <w:rFonts w:ascii="ＭＳ Ｐゴシック" w:eastAsia="ＭＳ Ｐゴシック" w:hAnsi="ＭＳ Ｐゴシック" w:hint="eastAsia"/>
          <w:b/>
          <w:sz w:val="28"/>
          <w:szCs w:val="28"/>
        </w:rPr>
        <w:t>均等割額の５割軽減となります。</w:t>
      </w:r>
    </w:p>
    <w:sectPr w:rsidR="0022355A" w:rsidRPr="0065096F" w:rsidSect="00094F2C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5A" w:rsidRDefault="006A485A" w:rsidP="00EE361C">
      <w:r>
        <w:separator/>
      </w:r>
    </w:p>
  </w:endnote>
  <w:endnote w:type="continuationSeparator" w:id="0">
    <w:p w:rsidR="006A485A" w:rsidRDefault="006A485A" w:rsidP="00E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5A" w:rsidRDefault="006A485A" w:rsidP="00EE361C">
      <w:r>
        <w:separator/>
      </w:r>
    </w:p>
  </w:footnote>
  <w:footnote w:type="continuationSeparator" w:id="0">
    <w:p w:rsidR="006A485A" w:rsidRDefault="006A485A" w:rsidP="00EE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F3"/>
    <w:rsid w:val="00094F2C"/>
    <w:rsid w:val="00201889"/>
    <w:rsid w:val="0022355A"/>
    <w:rsid w:val="00370BF8"/>
    <w:rsid w:val="00411B9E"/>
    <w:rsid w:val="0048363A"/>
    <w:rsid w:val="004B66EC"/>
    <w:rsid w:val="00531C40"/>
    <w:rsid w:val="0065096F"/>
    <w:rsid w:val="006A485A"/>
    <w:rsid w:val="00793E75"/>
    <w:rsid w:val="00870638"/>
    <w:rsid w:val="00970920"/>
    <w:rsid w:val="00986D31"/>
    <w:rsid w:val="00C845C0"/>
    <w:rsid w:val="00C910F3"/>
    <w:rsid w:val="00D94DFE"/>
    <w:rsid w:val="00EE361C"/>
    <w:rsid w:val="00F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FDED59"/>
  <w15:docId w15:val="{99687AD1-B50A-48DE-A7FA-AE4F973D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55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3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61C"/>
  </w:style>
  <w:style w:type="paragraph" w:styleId="a8">
    <w:name w:val="footer"/>
    <w:basedOn w:val="a"/>
    <w:link w:val="a9"/>
    <w:uiPriority w:val="99"/>
    <w:unhideWhenUsed/>
    <w:rsid w:val="00EE36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彰宏</dc:creator>
  <cp:keywords/>
  <dc:description/>
  <cp:lastModifiedBy>辻本 慎策</cp:lastModifiedBy>
  <cp:revision>16</cp:revision>
  <cp:lastPrinted>2016-03-18T07:17:00Z</cp:lastPrinted>
  <dcterms:created xsi:type="dcterms:W3CDTF">2016-03-15T01:23:00Z</dcterms:created>
  <dcterms:modified xsi:type="dcterms:W3CDTF">2019-03-18T06:09:00Z</dcterms:modified>
</cp:coreProperties>
</file>