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5A" w:rsidRPr="00E875E5" w:rsidRDefault="0022355A" w:rsidP="0022355A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Arial"/>
          <w:b/>
          <w:bCs/>
          <w:kern w:val="0"/>
          <w:sz w:val="36"/>
          <w:szCs w:val="36"/>
        </w:rPr>
      </w:pPr>
      <w:r w:rsidRPr="00E875E5">
        <w:rPr>
          <w:rFonts w:ascii="ＭＳ Ｐゴシック" w:eastAsia="ＭＳ Ｐゴシック" w:hAnsi="ＭＳ Ｐゴシック" w:cs="Arial"/>
          <w:b/>
          <w:bCs/>
          <w:kern w:val="0"/>
          <w:sz w:val="36"/>
          <w:szCs w:val="36"/>
        </w:rPr>
        <w:t>保険料の計算例（例</w:t>
      </w:r>
      <w:r w:rsidR="00016239" w:rsidRPr="00E875E5">
        <w:rPr>
          <w:rFonts w:ascii="ＭＳ Ｐゴシック" w:eastAsia="ＭＳ Ｐゴシック" w:hAnsi="ＭＳ Ｐゴシック" w:cs="Arial" w:hint="eastAsia"/>
          <w:b/>
          <w:bCs/>
          <w:kern w:val="0"/>
          <w:sz w:val="36"/>
          <w:szCs w:val="36"/>
        </w:rPr>
        <w:t>３</w:t>
      </w:r>
      <w:r w:rsidRPr="00E875E5">
        <w:rPr>
          <w:rFonts w:ascii="ＭＳ Ｐゴシック" w:eastAsia="ＭＳ Ｐゴシック" w:hAnsi="ＭＳ Ｐゴシック" w:cs="Arial"/>
          <w:b/>
          <w:bCs/>
          <w:kern w:val="0"/>
          <w:sz w:val="36"/>
          <w:szCs w:val="36"/>
        </w:rPr>
        <w:t xml:space="preserve">） </w:t>
      </w:r>
    </w:p>
    <w:p w:rsidR="00016239" w:rsidRPr="00E875E5" w:rsidRDefault="00016239" w:rsidP="00E84F49">
      <w:pPr>
        <w:snapToGrid w:val="0"/>
        <w:ind w:leftChars="202" w:left="424" w:firstLineChars="101" w:firstLine="284"/>
        <w:rPr>
          <w:rFonts w:ascii="ＭＳ Ｐゴシック" w:eastAsia="ＭＳ Ｐゴシック" w:hAnsi="ＭＳ Ｐゴシック"/>
          <w:b/>
          <w:sz w:val="28"/>
          <w:szCs w:val="28"/>
        </w:rPr>
      </w:pPr>
      <w:r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夫の年金収入は１３０万円であることから、公的年金控除（この場合１２０万円）後の所得は１０万円。</w:t>
      </w:r>
      <w:r w:rsidR="00E84F49"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さらに、公的年金の場合、１５万円の控除があることから軽減判定の対象となる所得は０円。</w:t>
      </w:r>
      <w:r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妻の年金収入は７２万円であることから、公的年金控除後の所得は０円。</w:t>
      </w:r>
    </w:p>
    <w:p w:rsidR="00016239" w:rsidRPr="00E875E5" w:rsidRDefault="00E84F49" w:rsidP="00E84F49">
      <w:pPr>
        <w:snapToGrid w:val="0"/>
        <w:ind w:leftChars="202" w:left="424" w:firstLineChars="101" w:firstLine="284"/>
        <w:rPr>
          <w:rFonts w:ascii="ＭＳ Ｐゴシック" w:eastAsia="ＭＳ Ｐゴシック" w:hAnsi="ＭＳ Ｐゴシック"/>
          <w:b/>
          <w:sz w:val="28"/>
          <w:szCs w:val="28"/>
        </w:rPr>
      </w:pPr>
      <w:r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そのため、</w:t>
      </w:r>
      <w:r w:rsidR="00016239"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７５歳以上夫婦の</w:t>
      </w:r>
      <w:r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総所得金額等の合算額</w:t>
      </w:r>
      <w:r w:rsidR="00016239"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は０円となりますが、</w:t>
      </w:r>
      <w:r w:rsidR="000E334A"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この場合、</w:t>
      </w:r>
      <w:r w:rsidR="00016239"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世帯主</w:t>
      </w:r>
      <w:r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である子の所得も</w:t>
      </w:r>
      <w:r w:rsidR="00016239" w:rsidRPr="00E875E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軽減判定の対</w:t>
      </w:r>
      <w:bookmarkStart w:id="0" w:name="_GoBack"/>
      <w:bookmarkEnd w:id="0"/>
      <w:r w:rsidR="00016239" w:rsidRPr="00E875E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象</w:t>
      </w:r>
      <w:r w:rsidR="00016239"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とな</w:t>
      </w:r>
      <w:r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ります</w:t>
      </w:r>
      <w:r w:rsidR="00DB5D03">
        <w:rPr>
          <w:rFonts w:ascii="ＭＳ Ｐゴシック" w:eastAsia="ＭＳ Ｐゴシック" w:hAnsi="ＭＳ Ｐゴシック" w:hint="eastAsia"/>
          <w:b/>
          <w:sz w:val="28"/>
          <w:szCs w:val="28"/>
        </w:rPr>
        <w:t>。</w:t>
      </w:r>
    </w:p>
    <w:p w:rsidR="00016239" w:rsidRPr="00E875E5" w:rsidRDefault="00016239" w:rsidP="00E84F49">
      <w:pPr>
        <w:snapToGrid w:val="0"/>
        <w:ind w:leftChars="202" w:left="424" w:firstLine="2"/>
        <w:rPr>
          <w:rFonts w:ascii="ＭＳ Ｐゴシック" w:eastAsia="ＭＳ Ｐゴシック" w:hAnsi="ＭＳ Ｐゴシック"/>
          <w:b/>
          <w:sz w:val="28"/>
          <w:szCs w:val="28"/>
        </w:rPr>
      </w:pPr>
      <w:r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世帯主及びその世帯の被保険者の総所得金額等の合算額は</w:t>
      </w:r>
    </w:p>
    <w:p w:rsidR="00016239" w:rsidRPr="00E875E5" w:rsidRDefault="00016239" w:rsidP="00E84F49">
      <w:pPr>
        <w:snapToGrid w:val="0"/>
        <w:ind w:leftChars="202" w:left="424" w:firstLine="2"/>
        <w:rPr>
          <w:rFonts w:ascii="ＭＳ Ｐゴシック" w:eastAsia="ＭＳ Ｐゴシック" w:hAnsi="ＭＳ Ｐゴシック"/>
          <w:b/>
          <w:sz w:val="28"/>
          <w:szCs w:val="28"/>
        </w:rPr>
      </w:pPr>
      <w:r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計算式：子（世帯主）の所得（２４０万円）＋夫の所得（０円）＋妻の所得（０円）</w:t>
      </w:r>
      <w:r w:rsidR="00735F17">
        <w:rPr>
          <w:rFonts w:ascii="ＭＳ Ｐゴシック" w:eastAsia="ＭＳ Ｐゴシック" w:hAnsi="ＭＳ Ｐゴシック" w:hint="eastAsia"/>
          <w:b/>
          <w:sz w:val="28"/>
          <w:szCs w:val="28"/>
        </w:rPr>
        <w:t>＝２４０万円</w:t>
      </w:r>
    </w:p>
    <w:p w:rsidR="0022355A" w:rsidRPr="00E875E5" w:rsidRDefault="00E84F49" w:rsidP="00E84F49">
      <w:pPr>
        <w:snapToGrid w:val="0"/>
        <w:ind w:leftChars="202" w:left="424" w:firstLine="2"/>
        <w:rPr>
          <w:rFonts w:ascii="ＭＳ Ｐゴシック" w:eastAsia="ＭＳ Ｐゴシック" w:hAnsi="ＭＳ Ｐゴシック"/>
          <w:b/>
          <w:sz w:val="28"/>
          <w:szCs w:val="28"/>
        </w:rPr>
      </w:pPr>
      <w:r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よって、</w:t>
      </w:r>
    </w:p>
    <w:tbl>
      <w:tblPr>
        <w:tblStyle w:val="a5"/>
        <w:tblW w:w="0" w:type="auto"/>
        <w:tblInd w:w="424" w:type="dxa"/>
        <w:tblLook w:val="04A0" w:firstRow="1" w:lastRow="0" w:firstColumn="1" w:lastColumn="0" w:noHBand="0" w:noVBand="1"/>
      </w:tblPr>
      <w:tblGrid>
        <w:gridCol w:w="4410"/>
        <w:gridCol w:w="4410"/>
        <w:gridCol w:w="4408"/>
      </w:tblGrid>
      <w:tr w:rsidR="00F41CAB" w:rsidRPr="00E875E5" w:rsidTr="00F41CAB">
        <w:tc>
          <w:tcPr>
            <w:tcW w:w="4450" w:type="dxa"/>
          </w:tcPr>
          <w:p w:rsidR="00F41CAB" w:rsidRPr="00E875E5" w:rsidRDefault="00F41CAB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軽減割合</w:t>
            </w:r>
          </w:p>
        </w:tc>
        <w:tc>
          <w:tcPr>
            <w:tcW w:w="4450" w:type="dxa"/>
          </w:tcPr>
          <w:p w:rsidR="00F41CAB" w:rsidRPr="00E875E5" w:rsidRDefault="00F41CAB" w:rsidP="007464ED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判定</w:t>
            </w:r>
          </w:p>
        </w:tc>
        <w:tc>
          <w:tcPr>
            <w:tcW w:w="4450" w:type="dxa"/>
          </w:tcPr>
          <w:p w:rsidR="00F41CAB" w:rsidRPr="00E875E5" w:rsidRDefault="007464ED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軽減</w:t>
            </w:r>
          </w:p>
        </w:tc>
      </w:tr>
      <w:tr w:rsidR="00F41CAB" w:rsidRPr="00E875E5" w:rsidTr="00094F2C">
        <w:tc>
          <w:tcPr>
            <w:tcW w:w="4450" w:type="dxa"/>
          </w:tcPr>
          <w:p w:rsidR="00F41CAB" w:rsidRPr="00E875E5" w:rsidRDefault="00F41CAB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８．５割軽減</w:t>
            </w:r>
          </w:p>
        </w:tc>
        <w:tc>
          <w:tcPr>
            <w:tcW w:w="4450" w:type="dxa"/>
          </w:tcPr>
          <w:p w:rsidR="00F41CAB" w:rsidRPr="00E875E5" w:rsidRDefault="00016239" w:rsidP="007464ED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２４０</w:t>
            </w:r>
            <w:r w:rsidR="00F41CAB"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万円</w:t>
            </w:r>
            <w:r w:rsidR="007464E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＞</w:t>
            </w:r>
            <w:r w:rsidR="00F41CAB"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基礎控除額（３３万円）</w:t>
            </w:r>
          </w:p>
        </w:tc>
        <w:tc>
          <w:tcPr>
            <w:tcW w:w="4450" w:type="dxa"/>
            <w:vAlign w:val="center"/>
          </w:tcPr>
          <w:p w:rsidR="00F41CAB" w:rsidRPr="00E875E5" w:rsidRDefault="00F41CAB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×</w:t>
            </w:r>
          </w:p>
        </w:tc>
      </w:tr>
      <w:tr w:rsidR="00F41CAB" w:rsidRPr="00E875E5" w:rsidTr="00094F2C">
        <w:tc>
          <w:tcPr>
            <w:tcW w:w="4450" w:type="dxa"/>
          </w:tcPr>
          <w:p w:rsidR="00F41CAB" w:rsidRPr="00E875E5" w:rsidRDefault="00F41CAB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５割軽減</w:t>
            </w:r>
          </w:p>
        </w:tc>
        <w:tc>
          <w:tcPr>
            <w:tcW w:w="4450" w:type="dxa"/>
          </w:tcPr>
          <w:p w:rsidR="00F41CAB" w:rsidRPr="00E875E5" w:rsidRDefault="00016239" w:rsidP="00101AA6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２４０</w:t>
            </w:r>
            <w:r w:rsidR="00F41CAB"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万円</w:t>
            </w:r>
            <w:r w:rsidR="007464E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＞</w:t>
            </w:r>
            <w:r w:rsidR="00F41CAB"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基礎控除額（３３万円）＋</w:t>
            </w:r>
            <w:r w:rsidR="00B62791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２８</w:t>
            </w:r>
            <w:r w:rsidR="00F41CAB" w:rsidRPr="00101AA6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万円</w:t>
            </w:r>
            <w:r w:rsidR="00F41CAB"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×２人</w:t>
            </w:r>
          </w:p>
        </w:tc>
        <w:tc>
          <w:tcPr>
            <w:tcW w:w="4450" w:type="dxa"/>
            <w:vAlign w:val="center"/>
          </w:tcPr>
          <w:p w:rsidR="00F41CAB" w:rsidRPr="00E875E5" w:rsidRDefault="00016239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×</w:t>
            </w:r>
          </w:p>
        </w:tc>
      </w:tr>
      <w:tr w:rsidR="00F41CAB" w:rsidRPr="00E875E5" w:rsidTr="00094F2C">
        <w:tc>
          <w:tcPr>
            <w:tcW w:w="4450" w:type="dxa"/>
          </w:tcPr>
          <w:p w:rsidR="00F41CAB" w:rsidRPr="00E875E5" w:rsidRDefault="00F41CAB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２割軽減</w:t>
            </w:r>
          </w:p>
        </w:tc>
        <w:tc>
          <w:tcPr>
            <w:tcW w:w="4450" w:type="dxa"/>
          </w:tcPr>
          <w:p w:rsidR="00F41CAB" w:rsidRPr="00E875E5" w:rsidRDefault="00016239" w:rsidP="00101AA6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２４０</w:t>
            </w:r>
            <w:r w:rsidR="00F41CAB"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万円</w:t>
            </w:r>
            <w:r w:rsidR="007464E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＞</w:t>
            </w:r>
            <w:r w:rsidR="00F41CAB"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基礎控除額（３３万円）＋</w:t>
            </w:r>
            <w:r w:rsidR="00B62791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５１</w:t>
            </w:r>
            <w:r w:rsidR="00F41CAB" w:rsidRPr="00101AA6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万円</w:t>
            </w:r>
            <w:r w:rsidR="00F41CAB"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×２人</w:t>
            </w:r>
          </w:p>
        </w:tc>
        <w:tc>
          <w:tcPr>
            <w:tcW w:w="4450" w:type="dxa"/>
            <w:vAlign w:val="center"/>
          </w:tcPr>
          <w:p w:rsidR="00F41CAB" w:rsidRPr="00E875E5" w:rsidRDefault="00016239" w:rsidP="00F41CAB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875E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×</w:t>
            </w:r>
          </w:p>
        </w:tc>
      </w:tr>
    </w:tbl>
    <w:p w:rsidR="00F41CAB" w:rsidRPr="00E875E5" w:rsidRDefault="00F41CAB" w:rsidP="00F41CAB">
      <w:pPr>
        <w:snapToGrid w:val="0"/>
        <w:ind w:leftChars="202" w:left="424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16239" w:rsidRPr="00E875E5" w:rsidRDefault="00016239" w:rsidP="00016239">
      <w:pPr>
        <w:snapToGrid w:val="0"/>
        <w:ind w:leftChars="202" w:left="424"/>
        <w:rPr>
          <w:rFonts w:ascii="ＭＳ Ｐゴシック" w:eastAsia="ＭＳ Ｐゴシック" w:hAnsi="ＭＳ Ｐゴシック"/>
          <w:b/>
          <w:sz w:val="28"/>
          <w:szCs w:val="28"/>
        </w:rPr>
      </w:pPr>
      <w:r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となり、</w:t>
      </w:r>
    </w:p>
    <w:p w:rsidR="00016239" w:rsidRPr="00E875E5" w:rsidRDefault="00016239" w:rsidP="00016239">
      <w:pPr>
        <w:snapToGrid w:val="0"/>
        <w:ind w:leftChars="202" w:left="424"/>
        <w:rPr>
          <w:rFonts w:ascii="ＭＳ Ｐゴシック" w:eastAsia="ＭＳ Ｐゴシック" w:hAnsi="ＭＳ Ｐゴシック"/>
          <w:b/>
          <w:sz w:val="28"/>
          <w:szCs w:val="28"/>
        </w:rPr>
      </w:pPr>
      <w:r w:rsidRPr="00E875E5">
        <w:rPr>
          <w:rFonts w:ascii="ＭＳ Ｐゴシック" w:eastAsia="ＭＳ Ｐゴシック" w:hAnsi="ＭＳ Ｐゴシック" w:hint="eastAsia"/>
          <w:b/>
          <w:sz w:val="28"/>
          <w:szCs w:val="28"/>
        </w:rPr>
        <w:t>軽減の対象とはなりません。</w:t>
      </w:r>
    </w:p>
    <w:p w:rsidR="00016239" w:rsidRPr="00E875E5" w:rsidRDefault="00016239" w:rsidP="00016239">
      <w:pPr>
        <w:snapToGrid w:val="0"/>
        <w:ind w:leftChars="202" w:left="424"/>
        <w:rPr>
          <w:rFonts w:ascii="ＭＳ Ｐゴシック" w:eastAsia="ＭＳ Ｐゴシック" w:hAnsi="ＭＳ Ｐゴシック"/>
          <w:b/>
          <w:sz w:val="28"/>
          <w:szCs w:val="28"/>
        </w:rPr>
      </w:pPr>
    </w:p>
    <w:sectPr w:rsidR="00016239" w:rsidRPr="00E875E5" w:rsidSect="00094F2C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39" w:rsidRDefault="00016239" w:rsidP="00016239">
      <w:r>
        <w:separator/>
      </w:r>
    </w:p>
  </w:endnote>
  <w:endnote w:type="continuationSeparator" w:id="0">
    <w:p w:rsidR="00016239" w:rsidRDefault="00016239" w:rsidP="0001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39" w:rsidRDefault="00016239" w:rsidP="00016239">
      <w:r>
        <w:separator/>
      </w:r>
    </w:p>
  </w:footnote>
  <w:footnote w:type="continuationSeparator" w:id="0">
    <w:p w:rsidR="00016239" w:rsidRDefault="00016239" w:rsidP="0001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F3"/>
    <w:rsid w:val="00016239"/>
    <w:rsid w:val="00094F2C"/>
    <w:rsid w:val="000E334A"/>
    <w:rsid w:val="00101AA6"/>
    <w:rsid w:val="00201889"/>
    <w:rsid w:val="0022355A"/>
    <w:rsid w:val="00411B9E"/>
    <w:rsid w:val="00735F17"/>
    <w:rsid w:val="007464ED"/>
    <w:rsid w:val="00B62791"/>
    <w:rsid w:val="00C910F3"/>
    <w:rsid w:val="00DB5D03"/>
    <w:rsid w:val="00E84F49"/>
    <w:rsid w:val="00E875E5"/>
    <w:rsid w:val="00EC1202"/>
    <w:rsid w:val="00F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E3DDAD"/>
  <w15:docId w15:val="{72570DBA-6E91-4725-80F4-6EADED79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55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6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6239"/>
  </w:style>
  <w:style w:type="paragraph" w:styleId="a8">
    <w:name w:val="footer"/>
    <w:basedOn w:val="a"/>
    <w:link w:val="a9"/>
    <w:uiPriority w:val="99"/>
    <w:unhideWhenUsed/>
    <w:rsid w:val="00016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彰宏</dc:creator>
  <cp:keywords/>
  <dc:description/>
  <cp:lastModifiedBy>辻本 慎策</cp:lastModifiedBy>
  <cp:revision>14</cp:revision>
  <cp:lastPrinted>2016-03-18T05:16:00Z</cp:lastPrinted>
  <dcterms:created xsi:type="dcterms:W3CDTF">2016-03-15T01:23:00Z</dcterms:created>
  <dcterms:modified xsi:type="dcterms:W3CDTF">2019-03-18T06:09:00Z</dcterms:modified>
</cp:coreProperties>
</file>